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22</w:t>
      </w:r>
      <w:r>
        <w:rPr>
          <w:rFonts w:ascii="Times New Roman" w:eastAsia="Times New Roman" w:hAnsi="Times New Roman" w:cs="Times New Roman"/>
        </w:rPr>
        <w:t xml:space="preserve"> апреля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310</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Смирнова Романа Петровича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41rplc-5"/>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43rplc-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w:t>
      </w:r>
      <w:r>
        <w:rPr>
          <w:rStyle w:val="cat-UserDefinedgrp-44rplc-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по адресу: </w:t>
      </w:r>
      <w:r>
        <w:rPr>
          <w:rStyle w:val="cat-UserDefinedgrp-45rplc-12"/>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46rplc-1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водительское удостоверение </w:t>
      </w:r>
      <w:r>
        <w:rPr>
          <w:rStyle w:val="cat-UserDefinedgrp-47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паспорт </w:t>
      </w:r>
      <w:r>
        <w:rPr>
          <w:rStyle w:val="cat-UserDefinedgrp-48rplc-20"/>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 xml:space="preserve"> </w:t>
      </w:r>
      <w:r>
        <w:rPr>
          <w:rFonts w:ascii="Times New Roman" w:eastAsia="Times New Roman" w:hAnsi="Times New Roman" w:cs="Times New Roman"/>
        </w:rPr>
        <w:t>привлекавшийся к административной ответственности</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Смирнов Р.П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05</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50rplc-2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Style w:val="cat-UserDefinedgrp-49rplc-27"/>
          <w:rFonts w:ascii="Times New Roman" w:eastAsia="Times New Roman" w:hAnsi="Times New Roman" w:cs="Times New Roman"/>
        </w:rPr>
        <w:t>...</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82/2</w:t>
      </w:r>
      <w:r>
        <w:rPr>
          <w:rFonts w:ascii="Times New Roman" w:eastAsia="Times New Roman" w:hAnsi="Times New Roman" w:cs="Times New Roman"/>
        </w:rPr>
        <w:t xml:space="preserve"> по ул. </w:t>
      </w:r>
      <w:r>
        <w:rPr>
          <w:rFonts w:ascii="Times New Roman" w:eastAsia="Times New Roman" w:hAnsi="Times New Roman" w:cs="Times New Roman"/>
        </w:rPr>
        <w:t>Чехова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п. 2.3.2. ПДД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06</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по адресу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w:t>
      </w:r>
      <w:r>
        <w:rPr>
          <w:rFonts w:ascii="Times New Roman" w:eastAsia="Times New Roman" w:hAnsi="Times New Roman" w:cs="Times New Roman"/>
        </w:rPr>
        <w:t xml:space="preserve">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судебном заседании Смирнов Р.П. вину в совершении правонарушения не признал, пояснив, что он управлял автомобилем Митсубиси и был остановлен на улице Чехова сотрудниками ГИБДД, которые предложили пройти освидетельствование на состояние алкогольного опьянения, он согласился, но не смог пройти его, после чего ему предложили пройти медицинское освидетельствование, он согласился, его привезли в больницу, где из-за заболевания не смог продуть прибор.</w:t>
      </w:r>
      <w:r>
        <w:rPr>
          <w:rFonts w:ascii="Times New Roman" w:eastAsia="Times New Roman" w:hAnsi="Times New Roman" w:cs="Times New Roman"/>
        </w:rPr>
        <w:t xml:space="preserve"> У него болезнь органов дыхания и сердца. </w:t>
      </w:r>
      <w:r>
        <w:rPr>
          <w:rFonts w:ascii="Times New Roman" w:eastAsia="Times New Roman" w:hAnsi="Times New Roman" w:cs="Times New Roman"/>
        </w:rPr>
        <w:t xml:space="preserve"> </w:t>
      </w:r>
      <w:r>
        <w:rPr>
          <w:rFonts w:ascii="Times New Roman" w:eastAsia="Times New Roman" w:hAnsi="Times New Roman" w:cs="Times New Roman"/>
        </w:rPr>
        <w:t>Он просил взять у него кровь, но врач расценил это как отказ от медицинского освидетельствования. При этом медикам</w:t>
      </w:r>
      <w:r>
        <w:rPr>
          <w:rFonts w:ascii="Times New Roman" w:eastAsia="Times New Roman" w:hAnsi="Times New Roman" w:cs="Times New Roman"/>
        </w:rPr>
        <w:t xml:space="preserve"> и сотрудникам ГИБДД</w:t>
      </w:r>
      <w:r>
        <w:rPr>
          <w:rFonts w:ascii="Times New Roman" w:eastAsia="Times New Roman" w:hAnsi="Times New Roman" w:cs="Times New Roman"/>
        </w:rPr>
        <w:t>, он не указал на то, что имеет заболевани</w:t>
      </w:r>
      <w:r>
        <w:rPr>
          <w:rFonts w:ascii="Times New Roman" w:eastAsia="Times New Roman" w:hAnsi="Times New Roman" w:cs="Times New Roman"/>
        </w:rPr>
        <w:t>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Алкоголь и наркотические средства он перед управлением транспортным средством не употреблял. </w:t>
      </w:r>
      <w:r>
        <w:rPr>
          <w:rFonts w:ascii="Times New Roman" w:eastAsia="Times New Roman" w:hAnsi="Times New Roman" w:cs="Times New Roman"/>
        </w:rPr>
        <w:t xml:space="preserve">Назвавшись не своим именем </w:t>
      </w:r>
      <w:r>
        <w:rPr>
          <w:rFonts w:ascii="Times New Roman" w:eastAsia="Times New Roman" w:hAnsi="Times New Roman" w:cs="Times New Roman"/>
        </w:rPr>
        <w:t>в медицинском учреждении</w:t>
      </w:r>
      <w:r>
        <w:rPr>
          <w:rFonts w:ascii="Times New Roman" w:eastAsia="Times New Roman" w:hAnsi="Times New Roman" w:cs="Times New Roman"/>
        </w:rPr>
        <w:t xml:space="preserve"> </w:t>
      </w:r>
      <w:r>
        <w:rPr>
          <w:rFonts w:ascii="Times New Roman" w:eastAsia="Times New Roman" w:hAnsi="Times New Roman" w:cs="Times New Roman"/>
        </w:rPr>
        <w:t xml:space="preserve">он пошутил таким образом. </w:t>
      </w:r>
    </w:p>
    <w:p>
      <w:pPr>
        <w:spacing w:before="0" w:after="0"/>
        <w:ind w:firstLine="708"/>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Вознюк</w:t>
      </w:r>
      <w:r>
        <w:rPr>
          <w:rFonts w:ascii="Times New Roman" w:eastAsia="Times New Roman" w:hAnsi="Times New Roman" w:cs="Times New Roman"/>
        </w:rPr>
        <w:t xml:space="preserve"> Д.Н.</w:t>
      </w:r>
      <w:r>
        <w:rPr>
          <w:rFonts w:ascii="Times New Roman" w:eastAsia="Times New Roman" w:hAnsi="Times New Roman" w:cs="Times New Roman"/>
        </w:rPr>
        <w:t xml:space="preserve"> просил прекратить</w:t>
      </w:r>
      <w:r>
        <w:rPr>
          <w:rFonts w:ascii="Times New Roman" w:eastAsia="Times New Roman" w:hAnsi="Times New Roman" w:cs="Times New Roman"/>
        </w:rPr>
        <w:t xml:space="preserve"> производство по делу об административном правонарушении, указав, что были нарушены права Смирнова Р.П., так как сотрудники ГИБДД в </w:t>
      </w:r>
      <w:r>
        <w:rPr>
          <w:rFonts w:ascii="Times New Roman" w:eastAsia="Times New Roman" w:hAnsi="Times New Roman" w:cs="Times New Roman"/>
        </w:rPr>
        <w:t xml:space="preserve">протоколе о </w:t>
      </w:r>
      <w:r>
        <w:rPr>
          <w:rFonts w:ascii="Times New Roman" w:eastAsia="Times New Roman" w:hAnsi="Times New Roman" w:cs="Times New Roman"/>
        </w:rPr>
        <w:t>направлении</w:t>
      </w:r>
      <w:r>
        <w:rPr>
          <w:rFonts w:ascii="Times New Roman" w:eastAsia="Times New Roman" w:hAnsi="Times New Roman" w:cs="Times New Roman"/>
        </w:rPr>
        <w:t xml:space="preserve"> на </w:t>
      </w:r>
      <w:r>
        <w:rPr>
          <w:rFonts w:ascii="Times New Roman" w:eastAsia="Times New Roman" w:hAnsi="Times New Roman" w:cs="Times New Roman"/>
        </w:rPr>
        <w:t>меди</w:t>
      </w:r>
      <w:r>
        <w:rPr>
          <w:rFonts w:ascii="Times New Roman" w:eastAsia="Times New Roman" w:hAnsi="Times New Roman" w:cs="Times New Roman"/>
        </w:rPr>
        <w:t>цинское</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не отра</w:t>
      </w:r>
      <w:r>
        <w:rPr>
          <w:rFonts w:ascii="Times New Roman" w:eastAsia="Times New Roman" w:hAnsi="Times New Roman" w:cs="Times New Roman"/>
        </w:rPr>
        <w:t>зили,</w:t>
      </w:r>
      <w:r>
        <w:rPr>
          <w:rFonts w:ascii="Times New Roman" w:eastAsia="Times New Roman" w:hAnsi="Times New Roman" w:cs="Times New Roman"/>
        </w:rPr>
        <w:t xml:space="preserve"> что </w:t>
      </w:r>
      <w:r>
        <w:rPr>
          <w:rFonts w:ascii="Times New Roman" w:eastAsia="Times New Roman" w:hAnsi="Times New Roman" w:cs="Times New Roman"/>
        </w:rPr>
        <w:t xml:space="preserve">Смирнов </w:t>
      </w:r>
      <w:r>
        <w:rPr>
          <w:rFonts w:ascii="Times New Roman" w:eastAsia="Times New Roman" w:hAnsi="Times New Roman" w:cs="Times New Roman"/>
        </w:rPr>
        <w:t xml:space="preserve">не смог </w:t>
      </w:r>
      <w:r>
        <w:rPr>
          <w:rFonts w:ascii="Times New Roman" w:eastAsia="Times New Roman" w:hAnsi="Times New Roman" w:cs="Times New Roman"/>
        </w:rPr>
        <w:t xml:space="preserve">сдать образцы воздуха, но пытался это сделать. </w:t>
      </w:r>
      <w:r>
        <w:rPr>
          <w:rFonts w:ascii="Times New Roman" w:eastAsia="Times New Roman" w:hAnsi="Times New Roman" w:cs="Times New Roman"/>
        </w:rPr>
        <w:t>В медицинском учреждении должны были взять кровь</w:t>
      </w:r>
      <w:r>
        <w:rPr>
          <w:rFonts w:ascii="Times New Roman" w:eastAsia="Times New Roman" w:hAnsi="Times New Roman" w:cs="Times New Roman"/>
        </w:rPr>
        <w:t>,</w:t>
      </w:r>
      <w:r>
        <w:rPr>
          <w:rFonts w:ascii="Times New Roman" w:eastAsia="Times New Roman" w:hAnsi="Times New Roman" w:cs="Times New Roman"/>
        </w:rPr>
        <w:t xml:space="preserve"> мочу</w:t>
      </w:r>
      <w:r>
        <w:rPr>
          <w:rFonts w:ascii="Times New Roman" w:eastAsia="Times New Roman" w:hAnsi="Times New Roman" w:cs="Times New Roman"/>
        </w:rPr>
        <w:t xml:space="preserve"> и Смирнов Р.П. настаивал на этом, однако они не сделали это, а зафиксировали отказа в указанных графах. Акт </w:t>
      </w:r>
      <w:r>
        <w:rPr>
          <w:rFonts w:ascii="Times New Roman" w:eastAsia="Times New Roman" w:hAnsi="Times New Roman" w:cs="Times New Roman"/>
        </w:rPr>
        <w:t>медицинского</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и протокол о направлении на медицинское освидетельствование являются недопустимыми доказательствами. </w:t>
      </w:r>
    </w:p>
    <w:p>
      <w:pPr>
        <w:spacing w:before="0" w:after="0"/>
        <w:ind w:firstLine="708"/>
        <w:jc w:val="both"/>
      </w:pPr>
      <w:r>
        <w:rPr>
          <w:rFonts w:ascii="Times New Roman" w:eastAsia="Times New Roman" w:hAnsi="Times New Roman" w:cs="Times New Roman"/>
        </w:rPr>
        <w:t xml:space="preserve">Допрошенный в качестве свидетеля Кузьменкова </w:t>
      </w:r>
      <w:r>
        <w:rPr>
          <w:rFonts w:ascii="Times New Roman" w:eastAsia="Times New Roman" w:hAnsi="Times New Roman" w:cs="Times New Roman"/>
        </w:rPr>
        <w:t>Наталья Станиславовна</w:t>
      </w:r>
      <w:r>
        <w:rPr>
          <w:rFonts w:ascii="Times New Roman" w:eastAsia="Times New Roman" w:hAnsi="Times New Roman" w:cs="Times New Roman"/>
        </w:rPr>
        <w:t xml:space="preserve"> пояснила, что она является </w:t>
      </w:r>
      <w:r>
        <w:rPr>
          <w:rFonts w:ascii="Times New Roman" w:eastAsia="Times New Roman" w:hAnsi="Times New Roman" w:cs="Times New Roman"/>
        </w:rPr>
        <w:t>заведующей отделение</w:t>
      </w:r>
      <w:r>
        <w:rPr>
          <w:rFonts w:ascii="Times New Roman" w:eastAsia="Times New Roman" w:hAnsi="Times New Roman" w:cs="Times New Roman"/>
        </w:rPr>
        <w:t>м</w:t>
      </w:r>
      <w:r>
        <w:rPr>
          <w:rFonts w:ascii="Times New Roman" w:eastAsia="Times New Roman" w:hAnsi="Times New Roman" w:cs="Times New Roman"/>
        </w:rPr>
        <w:t xml:space="preserve"> амбулаторной судебно-</w:t>
      </w:r>
      <w:r>
        <w:rPr>
          <w:rFonts w:ascii="Times New Roman" w:eastAsia="Times New Roman" w:hAnsi="Times New Roman" w:cs="Times New Roman"/>
        </w:rPr>
        <w:t>психиатри</w:t>
      </w:r>
      <w:r>
        <w:rPr>
          <w:rFonts w:ascii="Times New Roman" w:eastAsia="Times New Roman" w:hAnsi="Times New Roman" w:cs="Times New Roman"/>
        </w:rPr>
        <w:t>ческой экспертизы</w:t>
      </w:r>
      <w:r>
        <w:rPr>
          <w:rFonts w:ascii="Times New Roman" w:eastAsia="Times New Roman" w:hAnsi="Times New Roman" w:cs="Times New Roman"/>
        </w:rPr>
        <w:t xml:space="preserve"> в БУ ХМАО-Югры «Ханты-Мансийская клиническая психоневрологическая больница». Смирнов Р.П. ей ранее знаком не был, неприязненных отношений к нему не имеет. 23.02.2025г. она проводила медицинское освидетельствование в отношении Смирнова Р.П.</w:t>
      </w:r>
      <w:r>
        <w:rPr>
          <w:rFonts w:ascii="Times New Roman" w:eastAsia="Times New Roman" w:hAnsi="Times New Roman" w:cs="Times New Roman"/>
        </w:rPr>
        <w:t xml:space="preserve"> В тот день было большое количество медицинских освидетельствований по направлению сотрудников ГИБДД, поэтому подробностей она не помнит. </w:t>
      </w:r>
      <w:r>
        <w:rPr>
          <w:rFonts w:ascii="Times New Roman" w:eastAsia="Times New Roman" w:hAnsi="Times New Roman" w:cs="Times New Roman"/>
        </w:rPr>
        <w:t>Ей п</w:t>
      </w:r>
      <w:r>
        <w:rPr>
          <w:rFonts w:ascii="Times New Roman" w:eastAsia="Times New Roman" w:hAnsi="Times New Roman" w:cs="Times New Roman"/>
        </w:rPr>
        <w:t>озвонила медсестра</w:t>
      </w:r>
      <w:r>
        <w:rPr>
          <w:rFonts w:ascii="Times New Roman" w:eastAsia="Times New Roman" w:hAnsi="Times New Roman" w:cs="Times New Roman"/>
        </w:rPr>
        <w:t xml:space="preserve"> и пригласила ее в кабинет мед</w:t>
      </w:r>
      <w:r>
        <w:rPr>
          <w:rFonts w:ascii="Times New Roman" w:eastAsia="Times New Roman" w:hAnsi="Times New Roman" w:cs="Times New Roman"/>
        </w:rPr>
        <w:t>ици</w:t>
      </w:r>
      <w:r>
        <w:rPr>
          <w:rFonts w:ascii="Times New Roman" w:eastAsia="Times New Roman" w:hAnsi="Times New Roman" w:cs="Times New Roman"/>
        </w:rPr>
        <w:t>нского освидетельствования. Она пришла в указанный кабинет</w:t>
      </w:r>
      <w:r>
        <w:rPr>
          <w:rFonts w:ascii="Times New Roman" w:eastAsia="Times New Roman" w:hAnsi="Times New Roman" w:cs="Times New Roman"/>
        </w:rPr>
        <w:t>,</w:t>
      </w:r>
      <w:r>
        <w:rPr>
          <w:rFonts w:ascii="Times New Roman" w:eastAsia="Times New Roman" w:hAnsi="Times New Roman" w:cs="Times New Roman"/>
        </w:rPr>
        <w:t xml:space="preserve"> пригласила Смирнова Р.П. пройти в кабинет и разъяснила, что необходимо пройти медицинское освидетельствование, также </w:t>
      </w:r>
      <w:r>
        <w:rPr>
          <w:rFonts w:ascii="Times New Roman" w:eastAsia="Times New Roman" w:hAnsi="Times New Roman" w:cs="Times New Roman"/>
        </w:rPr>
        <w:t>разъяснила</w:t>
      </w:r>
      <w:r>
        <w:rPr>
          <w:rFonts w:ascii="Times New Roman" w:eastAsia="Times New Roman" w:hAnsi="Times New Roman" w:cs="Times New Roman"/>
        </w:rPr>
        <w:t xml:space="preserve"> последствия отказа от него.</w:t>
      </w:r>
      <w:r>
        <w:rPr>
          <w:rFonts w:ascii="Times New Roman" w:eastAsia="Times New Roman" w:hAnsi="Times New Roman" w:cs="Times New Roman"/>
        </w:rPr>
        <w:t xml:space="preserve">  </w:t>
      </w:r>
      <w:r>
        <w:rPr>
          <w:rFonts w:ascii="Times New Roman" w:eastAsia="Times New Roman" w:hAnsi="Times New Roman" w:cs="Times New Roman"/>
        </w:rPr>
        <w:t xml:space="preserve">Общаясь с Смирновым </w:t>
      </w:r>
      <w:r>
        <w:rPr>
          <w:rFonts w:ascii="Times New Roman" w:eastAsia="Times New Roman" w:hAnsi="Times New Roman" w:cs="Times New Roman"/>
        </w:rPr>
        <w:t>Р.П.</w:t>
      </w:r>
      <w:r>
        <w:rPr>
          <w:rFonts w:ascii="Times New Roman" w:eastAsia="Times New Roman" w:hAnsi="Times New Roman" w:cs="Times New Roman"/>
        </w:rPr>
        <w:t xml:space="preserve"> она ошибочно обратилась к нему по имени отчеству сотрудника ГИБДД – Виталий Владимирович. Смирнов Р.П. обрадовался, ответил, что это он. </w:t>
      </w:r>
      <w:r>
        <w:rPr>
          <w:rFonts w:ascii="Times New Roman" w:eastAsia="Times New Roman" w:hAnsi="Times New Roman" w:cs="Times New Roman"/>
        </w:rPr>
        <w:t xml:space="preserve">Потом она поправилась </w:t>
      </w:r>
      <w:r>
        <w:rPr>
          <w:rFonts w:ascii="Times New Roman" w:eastAsia="Times New Roman" w:hAnsi="Times New Roman" w:cs="Times New Roman"/>
        </w:rPr>
        <w:t xml:space="preserve">и </w:t>
      </w:r>
      <w:r>
        <w:rPr>
          <w:rFonts w:ascii="Times New Roman" w:eastAsia="Times New Roman" w:hAnsi="Times New Roman" w:cs="Times New Roman"/>
        </w:rPr>
        <w:t>обра</w:t>
      </w:r>
      <w:r>
        <w:rPr>
          <w:rFonts w:ascii="Times New Roman" w:eastAsia="Times New Roman" w:hAnsi="Times New Roman" w:cs="Times New Roman"/>
        </w:rPr>
        <w:t>тила</w:t>
      </w:r>
      <w:r>
        <w:rPr>
          <w:rFonts w:ascii="Times New Roman" w:eastAsia="Times New Roman" w:hAnsi="Times New Roman" w:cs="Times New Roman"/>
        </w:rPr>
        <w:t>с</w:t>
      </w:r>
      <w:r>
        <w:rPr>
          <w:rFonts w:ascii="Times New Roman" w:eastAsia="Times New Roman" w:hAnsi="Times New Roman" w:cs="Times New Roman"/>
        </w:rPr>
        <w:t xml:space="preserve">ь к нему Роман </w:t>
      </w:r>
      <w:r>
        <w:rPr>
          <w:rFonts w:ascii="Times New Roman" w:eastAsia="Times New Roman" w:hAnsi="Times New Roman" w:cs="Times New Roman"/>
        </w:rPr>
        <w:t>Петрович, он ответил, что это не он. Из-за н</w:t>
      </w:r>
      <w:r>
        <w:rPr>
          <w:rFonts w:ascii="Times New Roman" w:eastAsia="Times New Roman" w:hAnsi="Times New Roman" w:cs="Times New Roman"/>
        </w:rPr>
        <w:t>е стандартно</w:t>
      </w:r>
      <w:r>
        <w:rPr>
          <w:rFonts w:ascii="Times New Roman" w:eastAsia="Times New Roman" w:hAnsi="Times New Roman" w:cs="Times New Roman"/>
        </w:rPr>
        <w:t>го</w:t>
      </w:r>
      <w:r>
        <w:rPr>
          <w:rFonts w:ascii="Times New Roman" w:eastAsia="Times New Roman" w:hAnsi="Times New Roman" w:cs="Times New Roman"/>
        </w:rPr>
        <w:t xml:space="preserve"> поведени</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 xml:space="preserve">она подробно отразила их диалог в акте. </w:t>
      </w:r>
      <w:r>
        <w:rPr>
          <w:rFonts w:ascii="Times New Roman" w:eastAsia="Times New Roman" w:hAnsi="Times New Roman" w:cs="Times New Roman"/>
        </w:rPr>
        <w:t xml:space="preserve">Первой </w:t>
      </w:r>
      <w:r>
        <w:rPr>
          <w:rFonts w:ascii="Times New Roman" w:eastAsia="Times New Roman" w:hAnsi="Times New Roman" w:cs="Times New Roman"/>
        </w:rPr>
        <w:t xml:space="preserve"> </w:t>
      </w:r>
      <w:r>
        <w:rPr>
          <w:rFonts w:ascii="Times New Roman" w:eastAsia="Times New Roman" w:hAnsi="Times New Roman" w:cs="Times New Roman"/>
        </w:rPr>
        <w:t>процедур</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при </w:t>
      </w:r>
      <w:r>
        <w:rPr>
          <w:rFonts w:ascii="Times New Roman" w:eastAsia="Times New Roman" w:hAnsi="Times New Roman" w:cs="Times New Roman"/>
        </w:rPr>
        <w:t>медосвидетельствовании</w:t>
      </w:r>
      <w:r>
        <w:rPr>
          <w:rFonts w:ascii="Times New Roman" w:eastAsia="Times New Roman" w:hAnsi="Times New Roman" w:cs="Times New Roman"/>
        </w:rPr>
        <w:t xml:space="preserve"> является </w:t>
      </w:r>
      <w:r>
        <w:rPr>
          <w:rFonts w:ascii="Times New Roman" w:eastAsia="Times New Roman" w:hAnsi="Times New Roman" w:cs="Times New Roman"/>
        </w:rPr>
        <w:t>продувка прибора.</w:t>
      </w:r>
      <w:r>
        <w:rPr>
          <w:rFonts w:ascii="Times New Roman" w:eastAsia="Times New Roman" w:hAnsi="Times New Roman" w:cs="Times New Roman"/>
        </w:rPr>
        <w:t xml:space="preserve"> Смирнов Р.П. многократно намеренно </w:t>
      </w:r>
      <w:r>
        <w:rPr>
          <w:rFonts w:ascii="Times New Roman" w:eastAsia="Times New Roman" w:hAnsi="Times New Roman" w:cs="Times New Roman"/>
        </w:rPr>
        <w:t xml:space="preserve">продувал </w:t>
      </w:r>
      <w:r>
        <w:rPr>
          <w:rFonts w:ascii="Times New Roman" w:eastAsia="Times New Roman" w:hAnsi="Times New Roman" w:cs="Times New Roman"/>
        </w:rPr>
        <w:t xml:space="preserve">прибор </w:t>
      </w:r>
      <w:r>
        <w:rPr>
          <w:rFonts w:ascii="Times New Roman" w:eastAsia="Times New Roman" w:hAnsi="Times New Roman" w:cs="Times New Roman"/>
        </w:rPr>
        <w:t>не верно.</w:t>
      </w:r>
      <w:r>
        <w:rPr>
          <w:rFonts w:ascii="Times New Roman" w:eastAsia="Times New Roman" w:hAnsi="Times New Roman" w:cs="Times New Roman"/>
        </w:rPr>
        <w:t xml:space="preserve"> При этом </w:t>
      </w:r>
      <w:r>
        <w:rPr>
          <w:rFonts w:ascii="Times New Roman" w:eastAsia="Times New Roman" w:hAnsi="Times New Roman" w:cs="Times New Roman"/>
        </w:rPr>
        <w:t xml:space="preserve">ему </w:t>
      </w:r>
      <w:r>
        <w:rPr>
          <w:rFonts w:ascii="Times New Roman" w:eastAsia="Times New Roman" w:hAnsi="Times New Roman" w:cs="Times New Roman"/>
        </w:rPr>
        <w:t xml:space="preserve"> </w:t>
      </w:r>
      <w:r>
        <w:rPr>
          <w:rFonts w:ascii="Times New Roman" w:eastAsia="Times New Roman" w:hAnsi="Times New Roman" w:cs="Times New Roman"/>
        </w:rPr>
        <w:t>м</w:t>
      </w:r>
      <w:r>
        <w:rPr>
          <w:rFonts w:ascii="Times New Roman" w:eastAsia="Times New Roman" w:hAnsi="Times New Roman" w:cs="Times New Roman"/>
        </w:rPr>
        <w:t>ногократно</w:t>
      </w:r>
      <w:r>
        <w:rPr>
          <w:rFonts w:ascii="Times New Roman" w:eastAsia="Times New Roman" w:hAnsi="Times New Roman" w:cs="Times New Roman"/>
        </w:rPr>
        <w:t xml:space="preserve"> разъяснялось как </w:t>
      </w:r>
      <w:r>
        <w:rPr>
          <w:rFonts w:ascii="Times New Roman" w:eastAsia="Times New Roman" w:hAnsi="Times New Roman" w:cs="Times New Roman"/>
        </w:rPr>
        <w:t xml:space="preserve">продувать прибор, но он не выполнял инструкцию, говорил, чтобы они у него взяли кровь. </w:t>
      </w:r>
      <w:r>
        <w:rPr>
          <w:rFonts w:ascii="Times New Roman" w:eastAsia="Times New Roman" w:hAnsi="Times New Roman" w:cs="Times New Roman"/>
        </w:rPr>
        <w:t>Про заболевания</w:t>
      </w:r>
      <w:r>
        <w:rPr>
          <w:rFonts w:ascii="Times New Roman" w:eastAsia="Times New Roman" w:hAnsi="Times New Roman" w:cs="Times New Roman"/>
        </w:rPr>
        <w:t xml:space="preserve"> </w:t>
      </w:r>
      <w:r>
        <w:rPr>
          <w:rFonts w:ascii="Times New Roman" w:eastAsia="Times New Roman" w:hAnsi="Times New Roman" w:cs="Times New Roman"/>
        </w:rPr>
        <w:t>препятствующие прохождению медицинского освидетельствования он ничего не говорил, и</w:t>
      </w:r>
      <w:r>
        <w:rPr>
          <w:rFonts w:ascii="Times New Roman" w:eastAsia="Times New Roman" w:hAnsi="Times New Roman" w:cs="Times New Roman"/>
        </w:rPr>
        <w:t>наче она бы отразила</w:t>
      </w:r>
      <w:r>
        <w:rPr>
          <w:rFonts w:ascii="Times New Roman" w:eastAsia="Times New Roman" w:hAnsi="Times New Roman" w:cs="Times New Roman"/>
        </w:rPr>
        <w:t xml:space="preserve"> это в акте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Внешне он не выглядел больным</w:t>
      </w:r>
      <w:r>
        <w:rPr>
          <w:rFonts w:ascii="Times New Roman" w:eastAsia="Times New Roman" w:hAnsi="Times New Roman" w:cs="Times New Roman"/>
        </w:rPr>
        <w:t>, недомогания не было, также не было одышки</w:t>
      </w:r>
      <w:r>
        <w:rPr>
          <w:rFonts w:ascii="Times New Roman" w:eastAsia="Times New Roman" w:hAnsi="Times New Roman" w:cs="Times New Roman"/>
        </w:rPr>
        <w:t xml:space="preserve">. </w:t>
      </w:r>
      <w:r>
        <w:rPr>
          <w:rFonts w:ascii="Times New Roman" w:eastAsia="Times New Roman" w:hAnsi="Times New Roman" w:cs="Times New Roman"/>
        </w:rPr>
        <w:t>Если бы визуально были признаки недостаточной дыхательной деятельности, она был не стала настаивать на продувке прибора. Для продувк</w:t>
      </w:r>
      <w:r>
        <w:rPr>
          <w:rFonts w:ascii="Times New Roman" w:eastAsia="Times New Roman" w:hAnsi="Times New Roman" w:cs="Times New Roman"/>
        </w:rPr>
        <w:t>и не нужен большой объем легких, не нужно сильно дуть.</w:t>
      </w:r>
      <w:r>
        <w:rPr>
          <w:rFonts w:ascii="Times New Roman" w:eastAsia="Times New Roman" w:hAnsi="Times New Roman" w:cs="Times New Roman"/>
        </w:rPr>
        <w:t xml:space="preserve"> Поскольку Смирнов Р.П. не выполнил первый пункт медицинского освидетельствования поэтому целесообразность продолжения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отсутствовала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Кровь берут только если человек не может сдать мочу.</w:t>
      </w:r>
    </w:p>
    <w:p>
      <w:pPr>
        <w:spacing w:before="0" w:after="0"/>
        <w:ind w:firstLine="708"/>
        <w:jc w:val="both"/>
      </w:pPr>
      <w:r>
        <w:rPr>
          <w:rFonts w:ascii="Times New Roman" w:eastAsia="Times New Roman" w:hAnsi="Times New Roman" w:cs="Times New Roman"/>
        </w:rPr>
        <w:t>При ознакомлении с выпиской из амбулаторной карты, приобщенной к материалам дела по ходатайству Смирнова Р.П. Кузьменкова Н.С. пояснила, что у</w:t>
      </w:r>
      <w:r>
        <w:rPr>
          <w:rFonts w:ascii="Times New Roman" w:eastAsia="Times New Roman" w:hAnsi="Times New Roman" w:cs="Times New Roman"/>
        </w:rPr>
        <w:t>казанные заболевания не препятствуют прохождению мед</w:t>
      </w:r>
      <w:r>
        <w:rPr>
          <w:rFonts w:ascii="Times New Roman" w:eastAsia="Times New Roman" w:hAnsi="Times New Roman" w:cs="Times New Roman"/>
        </w:rPr>
        <w:t>ици</w:t>
      </w:r>
      <w:r>
        <w:rPr>
          <w:rFonts w:ascii="Times New Roman" w:eastAsia="Times New Roman" w:hAnsi="Times New Roman" w:cs="Times New Roman"/>
        </w:rPr>
        <w:t xml:space="preserve">нского освидетельствования. </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w:t>
      </w:r>
      <w:r>
        <w:rPr>
          <w:rFonts w:ascii="Times New Roman" w:eastAsia="Times New Roman" w:hAnsi="Times New Roman" w:cs="Times New Roman"/>
        </w:rPr>
        <w:t xml:space="preserve"> защитника и свидетеля</w:t>
      </w:r>
      <w:r>
        <w:rPr>
          <w:rFonts w:ascii="Times New Roman" w:eastAsia="Times New Roman" w:hAnsi="Times New Roman" w:cs="Times New Roman"/>
        </w:rPr>
        <w:t xml:space="preserve">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Смирнова Р.П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Смирнов Р.П.</w:t>
      </w:r>
      <w:r>
        <w:rPr>
          <w:rFonts w:ascii="Times New Roman" w:eastAsia="Times New Roman" w:hAnsi="Times New Roman" w:cs="Times New Roman"/>
        </w:rPr>
        <w:t xml:space="preserve">  </w:t>
      </w:r>
      <w:r>
        <w:rPr>
          <w:rFonts w:ascii="Times New Roman" w:eastAsia="Times New Roman" w:hAnsi="Times New Roman" w:cs="Times New Roman"/>
        </w:rPr>
        <w:t>23.02.2025 года в 05 час. 20 мин. управлял автомобилем</w:t>
      </w:r>
      <w:r>
        <w:rPr>
          <w:rFonts w:ascii="Times New Roman" w:eastAsia="Times New Roman" w:hAnsi="Times New Roman" w:cs="Times New Roman"/>
        </w:rPr>
        <w:t xml:space="preserve"> </w:t>
      </w:r>
      <w:r>
        <w:rPr>
          <w:rStyle w:val="cat-UserDefinedgrp-51rplc-57"/>
          <w:rFonts w:ascii="Times New Roman" w:eastAsia="Times New Roman" w:hAnsi="Times New Roman" w:cs="Times New Roman"/>
        </w:rPr>
        <w:t>...</w:t>
      </w:r>
      <w:r>
        <w:rPr>
          <w:rFonts w:ascii="Times New Roman" w:eastAsia="Times New Roman" w:hAnsi="Times New Roman" w:cs="Times New Roman"/>
        </w:rPr>
        <w:t xml:space="preserve"> дома 82/2 по ул. Чехова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23.02.2025</w:t>
      </w:r>
      <w:r>
        <w:rPr>
          <w:rFonts w:ascii="Times New Roman" w:eastAsia="Times New Roman" w:hAnsi="Times New Roman" w:cs="Times New Roman"/>
        </w:rPr>
        <w:t xml:space="preserve">  </w:t>
      </w:r>
      <w:r>
        <w:rPr>
          <w:rFonts w:ascii="Times New Roman" w:eastAsia="Times New Roman" w:hAnsi="Times New Roman" w:cs="Times New Roman"/>
        </w:rPr>
        <w:t>года в 06 час. 30 мин. по адресу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ул. </w:t>
      </w:r>
      <w:r>
        <w:rPr>
          <w:rFonts w:ascii="Times New Roman" w:eastAsia="Times New Roman" w:hAnsi="Times New Roman" w:cs="Times New Roman"/>
        </w:rPr>
        <w:t xml:space="preserve">Гагарина, </w:t>
      </w:r>
      <w:r>
        <w:rPr>
          <w:rFonts w:ascii="Times New Roman" w:eastAsia="Times New Roman" w:hAnsi="Times New Roman" w:cs="Times New Roman"/>
        </w:rPr>
        <w:t>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Смирнов Р.П</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освидетельствование на</w:t>
      </w:r>
      <w:r>
        <w:rPr>
          <w:rFonts w:ascii="Times New Roman" w:eastAsia="Times New Roman" w:hAnsi="Times New Roman" w:cs="Times New Roman"/>
        </w:rPr>
        <w:t xml:space="preserve"> состояние алкогольного опьянения</w:t>
      </w:r>
      <w:r>
        <w:rPr>
          <w:rFonts w:ascii="Times New Roman" w:eastAsia="Times New Roman" w:hAnsi="Times New Roman" w:cs="Times New Roman"/>
        </w:rPr>
        <w:t xml:space="preserve"> не проводилось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Смирнов Р.П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200</w:t>
      </w:r>
      <w:r>
        <w:rPr>
          <w:rFonts w:ascii="Times New Roman" w:eastAsia="Times New Roman" w:hAnsi="Times New Roman" w:cs="Times New Roman"/>
        </w:rPr>
        <w:t xml:space="preserve">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Смирнов Р.П</w:t>
      </w:r>
      <w:r>
        <w:rPr>
          <w:rFonts w:ascii="Times New Roman" w:eastAsia="Times New Roman" w:hAnsi="Times New Roman" w:cs="Times New Roman"/>
        </w:rPr>
        <w:t>. от прохождения медицинског</w:t>
      </w:r>
      <w:r>
        <w:rPr>
          <w:rFonts w:ascii="Times New Roman" w:eastAsia="Times New Roman" w:hAnsi="Times New Roman" w:cs="Times New Roman"/>
        </w:rPr>
        <w:t>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Смирнова Р.П</w:t>
      </w:r>
      <w:r>
        <w:rPr>
          <w:rFonts w:ascii="Times New Roman" w:eastAsia="Times New Roman" w:hAnsi="Times New Roman" w:cs="Times New Roman"/>
        </w:rPr>
        <w:t xml:space="preserve">.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копиями постановлений по делам об административных правонарушениях;</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С.В. Балашова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Смирновым Р.П</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Также судом исследована выписка из амбулаторной карты, представленная Смирновым Р.П.</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Согласно п. 4.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w:t>
      </w:r>
    </w:p>
    <w:p>
      <w:pPr>
        <w:spacing w:before="0" w:after="0"/>
        <w:ind w:firstLine="708"/>
        <w:jc w:val="both"/>
      </w:pPr>
      <w:r>
        <w:rPr>
          <w:rFonts w:ascii="Times New Roman" w:eastAsia="Times New Roman" w:hAnsi="Times New Roman" w:cs="Times New Roman"/>
        </w:rPr>
        <w:t>а) осмотр врачом-специалистом (фельдшером);</w:t>
      </w:r>
    </w:p>
    <w:p>
      <w:pPr>
        <w:spacing w:before="0" w:after="0"/>
        <w:ind w:firstLine="708"/>
        <w:jc w:val="both"/>
      </w:pPr>
      <w:r>
        <w:rPr>
          <w:rFonts w:ascii="Times New Roman" w:eastAsia="Times New Roman" w:hAnsi="Times New Roman" w:cs="Times New Roman"/>
        </w:rPr>
        <w:t>б) исследование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определение наличия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г)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д)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крови.</w:t>
      </w:r>
    </w:p>
    <w:p>
      <w:pPr>
        <w:spacing w:before="0" w:after="0"/>
        <w:ind w:firstLine="708"/>
        <w:jc w:val="both"/>
      </w:pPr>
      <w:r>
        <w:rPr>
          <w:rFonts w:ascii="Times New Roman" w:eastAsia="Times New Roman" w:hAnsi="Times New Roman" w:cs="Times New Roman"/>
        </w:rPr>
        <w:t xml:space="preserve">Согласно пункта 9 Порядка после указания в Акте персональных данных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spacing w:before="0" w:after="0"/>
        <w:ind w:firstLine="708"/>
        <w:jc w:val="both"/>
      </w:pPr>
      <w:r>
        <w:rPr>
          <w:rFonts w:ascii="Times New Roman" w:eastAsia="Times New Roman" w:hAnsi="Times New Roman" w:cs="Times New Roman"/>
        </w:rPr>
        <w:t xml:space="preserve">Согласно подпункта 2 пункта 19 указанного Порядка медицинское заключение "от медицинского освидетельствования отказался" выносится в </w:t>
      </w:r>
      <w:r>
        <w:rPr>
          <w:rFonts w:ascii="Times New Roman" w:eastAsia="Times New Roman" w:hAnsi="Times New Roman" w:cs="Times New Roman"/>
        </w:rPr>
        <w:t>случаях:</w:t>
      </w:r>
      <w:r>
        <w:rPr>
          <w:rFonts w:ascii="Times New Roman" w:eastAsia="Times New Roman" w:hAnsi="Times New Roman" w:cs="Times New Roman"/>
        </w:rPr>
        <w:t xml:space="preserve">  </w:t>
      </w:r>
      <w:r>
        <w:rPr>
          <w:rFonts w:ascii="Times New Roman" w:eastAsia="Times New Roman" w:hAnsi="Times New Roman" w:cs="Times New Roman"/>
        </w:rPr>
        <w:t>отказа</w:t>
      </w:r>
      <w:r>
        <w:rPr>
          <w:rFonts w:ascii="Times New Roman" w:eastAsia="Times New Roman" w:hAnsi="Times New Roman" w:cs="Times New Roman"/>
        </w:rPr>
        <w:t xml:space="preserve">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pPr>
        <w:spacing w:before="0" w:after="0"/>
        <w:ind w:firstLine="708"/>
        <w:jc w:val="both"/>
      </w:pPr>
      <w:r>
        <w:rPr>
          <w:rFonts w:ascii="Times New Roman" w:eastAsia="Times New Roman" w:hAnsi="Times New Roman" w:cs="Times New Roman"/>
        </w:rPr>
        <w:t>У водителя Смирнова Р.П. имелись признаки опьянения в связи с чем он был отстранен сотрудниками ГИБДД от управления транспортными средствами, ему предложено пройти освидетельствование на состояние алкогольного опьянения от чего он отказался. После чего он направлен на медицинское освидетельствование. В медицинском учреждении Смирнов Р.П. отказался от исследования выдыхаемого воздуха на наличие алкоголя, что правомерно расценено врачом, как отказ от медицинского освидетельствования. Указанные обстоятельства подтверждаются видеозаписью, показаниями свидетеля Кузьменковой Н.С., актом медицинского освидетельствования и иными материалами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Доводы Смирнова Р.П. и его защитника о том, </w:t>
      </w:r>
      <w:r>
        <w:rPr>
          <w:rFonts w:ascii="Times New Roman" w:eastAsia="Times New Roman" w:hAnsi="Times New Roman" w:cs="Times New Roman"/>
        </w:rPr>
        <w:t xml:space="preserve">что он не мог пройти медицинское освидетельствование по состоянию </w:t>
      </w:r>
      <w:r>
        <w:rPr>
          <w:rFonts w:ascii="Times New Roman" w:eastAsia="Times New Roman" w:hAnsi="Times New Roman" w:cs="Times New Roman"/>
        </w:rPr>
        <w:t>здоровья</w:t>
      </w:r>
      <w:r>
        <w:rPr>
          <w:rFonts w:ascii="Times New Roman" w:eastAsia="Times New Roman" w:hAnsi="Times New Roman" w:cs="Times New Roman"/>
        </w:rPr>
        <w:t xml:space="preserve"> не могут быть приняты во внимание. Так из показаний свидетеля Кузьменковой Н.С. следует, что имеющиеся у Смирнова Р.П. заболевания не препятствовали прохождению медицинского освидетельствования.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Смирнова Р.П</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Смирнова</w:t>
      </w:r>
      <w:r>
        <w:rPr>
          <w:rFonts w:ascii="Times New Roman" w:eastAsia="Times New Roman" w:hAnsi="Times New Roman" w:cs="Times New Roman"/>
        </w:rPr>
        <w:t xml:space="preserve"> Р.П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наказания нарушителю, суд учитывает личность правонарушителя, характер и тяжесть совершенного им правонарушения, а также тот факт, что </w:t>
      </w:r>
      <w:r>
        <w:rPr>
          <w:rFonts w:ascii="Times New Roman" w:eastAsia="Times New Roman" w:hAnsi="Times New Roman" w:cs="Times New Roman"/>
        </w:rPr>
        <w:t>Смирнов Р.П</w:t>
      </w:r>
      <w:r>
        <w:rPr>
          <w:rFonts w:ascii="Times New Roman" w:eastAsia="Times New Roman" w:hAnsi="Times New Roman" w:cs="Times New Roman"/>
        </w:rPr>
        <w:t>.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Смирнова Романа Петровича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десять</w:t>
      </w:r>
      <w:r>
        <w:rPr>
          <w:rFonts w:ascii="Times New Roman" w:eastAsia="Times New Roman" w:hAnsi="Times New Roman" w:cs="Times New Roman"/>
        </w:rPr>
        <w:t xml:space="preserve"> 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 - Югре,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50250001</w:t>
      </w:r>
      <w:r>
        <w:rPr>
          <w:rFonts w:ascii="Times New Roman" w:eastAsia="Times New Roman" w:hAnsi="Times New Roman" w:cs="Times New Roman"/>
        </w:rPr>
        <w:t>399</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53rplc-102"/>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pPr>
    </w:p>
    <w:p>
      <w:pPr>
        <w:spacing w:before="0" w:after="0"/>
        <w:ind w:firstLine="708"/>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5">
    <w:name w:val="cat-UserDefined grp-41 rplc-5"/>
    <w:basedOn w:val="DefaultParagraphFont"/>
  </w:style>
  <w:style w:type="character" w:customStyle="1" w:styleId="cat-UserDefinedgrp-43rplc-8">
    <w:name w:val="cat-UserDefined grp-43 rplc-8"/>
    <w:basedOn w:val="DefaultParagraphFont"/>
  </w:style>
  <w:style w:type="character" w:customStyle="1" w:styleId="cat-UserDefinedgrp-44rplc-9">
    <w:name w:val="cat-UserDefined grp-44 rplc-9"/>
    <w:basedOn w:val="DefaultParagraphFont"/>
  </w:style>
  <w:style w:type="character" w:customStyle="1" w:styleId="cat-UserDefinedgrp-45rplc-12">
    <w:name w:val="cat-UserDefined grp-45 rplc-12"/>
    <w:basedOn w:val="DefaultParagraphFont"/>
  </w:style>
  <w:style w:type="character" w:customStyle="1" w:styleId="cat-UserDefinedgrp-46rplc-15">
    <w:name w:val="cat-UserDefined grp-46 rplc-15"/>
    <w:basedOn w:val="DefaultParagraphFont"/>
  </w:style>
  <w:style w:type="character" w:customStyle="1" w:styleId="cat-UserDefinedgrp-47rplc-17">
    <w:name w:val="cat-UserDefined grp-47 rplc-17"/>
    <w:basedOn w:val="DefaultParagraphFont"/>
  </w:style>
  <w:style w:type="character" w:customStyle="1" w:styleId="cat-UserDefinedgrp-48rplc-20">
    <w:name w:val="cat-UserDefined grp-48 rplc-20"/>
    <w:basedOn w:val="DefaultParagraphFont"/>
  </w:style>
  <w:style w:type="character" w:customStyle="1" w:styleId="cat-UserDefinedgrp-50rplc-25">
    <w:name w:val="cat-UserDefined grp-50 rplc-25"/>
    <w:basedOn w:val="DefaultParagraphFont"/>
  </w:style>
  <w:style w:type="character" w:customStyle="1" w:styleId="cat-UserDefinedgrp-49rplc-27">
    <w:name w:val="cat-UserDefined grp-49 rplc-27"/>
    <w:basedOn w:val="DefaultParagraphFont"/>
  </w:style>
  <w:style w:type="character" w:customStyle="1" w:styleId="cat-UserDefinedgrp-51rplc-57">
    <w:name w:val="cat-UserDefined grp-51 rplc-57"/>
    <w:basedOn w:val="DefaultParagraphFont"/>
  </w:style>
  <w:style w:type="character" w:customStyle="1" w:styleId="cat-UserDefinedgrp-53rplc-102">
    <w:name w:val="cat-UserDefined grp-53 rplc-10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